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A1BA" w14:textId="77777777" w:rsidR="00E40756" w:rsidRPr="002F76AE" w:rsidRDefault="00E40756" w:rsidP="000B233D">
      <w:pPr>
        <w:jc w:val="center"/>
        <w:rPr>
          <w:rFonts w:ascii="Cambria" w:eastAsia="Times New Roman" w:hAnsi="Cambria"/>
          <w:color w:val="000000"/>
          <w:sz w:val="24"/>
          <w:szCs w:val="24"/>
        </w:rPr>
      </w:pPr>
      <w:r w:rsidRPr="002F76AE">
        <w:rPr>
          <w:rFonts w:ascii="Cambria" w:eastAsia="Times New Roman" w:hAnsi="Cambria"/>
          <w:b/>
          <w:bCs/>
          <w:color w:val="000000"/>
          <w:sz w:val="24"/>
          <w:szCs w:val="24"/>
        </w:rPr>
        <w:t>STATE OF NEVADA</w:t>
      </w:r>
    </w:p>
    <w:p w14:paraId="26DF16DE" w14:textId="746822BB" w:rsidR="00E40756" w:rsidRPr="002F76AE" w:rsidRDefault="00E40756" w:rsidP="000B233D">
      <w:pPr>
        <w:pStyle w:val="NormalWeb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2F76AE">
        <w:rPr>
          <w:rFonts w:ascii="Cambria" w:hAnsi="Cambria"/>
          <w:b/>
          <w:bCs/>
          <w:color w:val="000000"/>
          <w:sz w:val="24"/>
          <w:szCs w:val="24"/>
        </w:rPr>
        <w:t>Board of Parole Commissioners</w:t>
      </w:r>
    </w:p>
    <w:p w14:paraId="577D0243" w14:textId="6A5E8CE0" w:rsidR="00E40756" w:rsidRPr="002F76AE" w:rsidRDefault="00E40756" w:rsidP="000B233D">
      <w:pPr>
        <w:pStyle w:val="NormalWeb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2F76AE">
        <w:rPr>
          <w:rFonts w:ascii="Cambria" w:hAnsi="Cambria"/>
          <w:b/>
          <w:bCs/>
          <w:color w:val="000000"/>
          <w:sz w:val="24"/>
          <w:szCs w:val="24"/>
        </w:rPr>
        <w:t>Waiver of Right to Counsel at Parole Violation Hearing</w:t>
      </w:r>
    </w:p>
    <w:p w14:paraId="484F4F15" w14:textId="77777777" w:rsidR="000B233D" w:rsidRPr="00D5716F" w:rsidRDefault="000B233D" w:rsidP="000B233D">
      <w:pPr>
        <w:pStyle w:val="NormalWeb"/>
        <w:jc w:val="center"/>
        <w:rPr>
          <w:rFonts w:ascii="Tinos" w:hAnsi="Tinos"/>
          <w:color w:val="000000"/>
          <w:sz w:val="18"/>
          <w:szCs w:val="18"/>
        </w:rPr>
      </w:pPr>
    </w:p>
    <w:p w14:paraId="71CCA658" w14:textId="2329AAF8" w:rsidR="00E40756" w:rsidRPr="002F76AE" w:rsidRDefault="00E40756" w:rsidP="00E40756">
      <w:pPr>
        <w:pStyle w:val="NormalWeb"/>
        <w:rPr>
          <w:rFonts w:ascii="Tinos" w:hAnsi="Tinos"/>
          <w:color w:val="000000"/>
        </w:rPr>
      </w:pPr>
      <w:r w:rsidRPr="002F76AE">
        <w:rPr>
          <w:rFonts w:ascii="Cambria" w:hAnsi="Cambria"/>
          <w:color w:val="000000"/>
        </w:rPr>
        <w:t>I, ________________</w:t>
      </w:r>
      <w:r w:rsidR="000B233D" w:rsidRPr="002F76AE">
        <w:rPr>
          <w:rFonts w:ascii="Cambria" w:hAnsi="Cambria"/>
          <w:color w:val="000000"/>
        </w:rPr>
        <w:t>__________</w:t>
      </w:r>
      <w:r w:rsidRPr="002F76AE">
        <w:rPr>
          <w:rFonts w:ascii="Cambria" w:hAnsi="Cambria"/>
          <w:color w:val="000000"/>
        </w:rPr>
        <w:t xml:space="preserve">_________ , am aware of my right to be assisted and represented by an attorney at the parole violation hearing </w:t>
      </w:r>
      <w:r w:rsidRPr="002F76AE">
        <w:rPr>
          <w:rFonts w:ascii="Cambria" w:hAnsi="Cambria"/>
          <w:color w:val="201F1E"/>
          <w:shd w:val="clear" w:color="auto" w:fill="FFFFFF"/>
        </w:rPr>
        <w:t>and may be represented by a private attorney of my choice at my expense, or a public defender if indigent</w:t>
      </w:r>
      <w:r w:rsidRPr="002F76AE">
        <w:rPr>
          <w:rFonts w:ascii="Cambria" w:hAnsi="Cambria"/>
          <w:color w:val="000000"/>
        </w:rPr>
        <w:t>. </w:t>
      </w:r>
      <w:r w:rsidR="000B233D" w:rsidRPr="002F76AE">
        <w:rPr>
          <w:rFonts w:ascii="Cambria" w:hAnsi="Cambria"/>
          <w:color w:val="000000"/>
        </w:rPr>
        <w:t xml:space="preserve"> </w:t>
      </w:r>
      <w:r w:rsidRPr="002F76AE">
        <w:rPr>
          <w:rFonts w:ascii="Cambria" w:hAnsi="Cambria"/>
          <w:color w:val="000000"/>
        </w:rPr>
        <w:t>I understand that not having an attorney may affect the outcome of this hearing; and, if I am found guilty of violating my parole, it may result in my incarceration. I wish to waive my right to an attorney at this hearing. </w:t>
      </w:r>
    </w:p>
    <w:p w14:paraId="1857896D" w14:textId="77777777" w:rsidR="000B233D" w:rsidRPr="002F76AE" w:rsidRDefault="000B233D" w:rsidP="00E40756">
      <w:pPr>
        <w:rPr>
          <w:rFonts w:ascii="Cambria" w:eastAsia="Times New Roman" w:hAnsi="Cambria"/>
          <w:b/>
          <w:bCs/>
          <w:color w:val="201F1E"/>
          <w:shd w:val="clear" w:color="auto" w:fill="FFFFFF"/>
        </w:rPr>
      </w:pPr>
    </w:p>
    <w:p w14:paraId="53166E49" w14:textId="1090A6B1" w:rsidR="00E40756" w:rsidRPr="002F76AE" w:rsidRDefault="00E40756" w:rsidP="00E40756">
      <w:pPr>
        <w:rPr>
          <w:rFonts w:ascii="Cambria" w:eastAsia="Times New Roman" w:hAnsi="Cambria"/>
          <w:color w:val="201F1E"/>
          <w:shd w:val="clear" w:color="auto" w:fill="FFFFFF"/>
        </w:rPr>
      </w:pPr>
      <w:r w:rsidRPr="002F76AE">
        <w:rPr>
          <w:rFonts w:ascii="Cambria" w:eastAsia="Times New Roman" w:hAnsi="Cambria"/>
          <w:b/>
          <w:bCs/>
          <w:color w:val="201F1E"/>
          <w:shd w:val="clear" w:color="auto" w:fill="FFFFFF"/>
        </w:rPr>
        <w:t>I understand that my constitutional rights include the following: </w:t>
      </w:r>
      <w:r w:rsidRPr="002F76AE">
        <w:rPr>
          <w:rFonts w:ascii="Cambria" w:eastAsia="Times New Roman" w:hAnsi="Cambria"/>
          <w:color w:val="201F1E"/>
          <w:shd w:val="clear" w:color="auto" w:fill="FFFFFF"/>
        </w:rPr>
        <w:t xml:space="preserve"> </w:t>
      </w:r>
    </w:p>
    <w:p w14:paraId="1E91CB27" w14:textId="77777777" w:rsidR="00E40756" w:rsidRPr="002F76AE" w:rsidRDefault="00E40756" w:rsidP="00E40756">
      <w:pPr>
        <w:rPr>
          <w:rFonts w:ascii="Cambria" w:eastAsia="Times New Roman" w:hAnsi="Cambria"/>
          <w:color w:val="000000"/>
          <w:shd w:val="clear" w:color="auto" w:fill="FFFFFF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A. I understand that I have the right to subpoena witnesses that I may need in my defense. </w:t>
      </w:r>
    </w:p>
    <w:p w14:paraId="5A2B4878" w14:textId="77777777" w:rsidR="00E40756" w:rsidRPr="002F76AE" w:rsidRDefault="00E40756" w:rsidP="00E40756">
      <w:pPr>
        <w:rPr>
          <w:rFonts w:ascii="Cambria" w:eastAsia="Times New Roman" w:hAnsi="Cambria"/>
          <w:color w:val="000000"/>
          <w:shd w:val="clear" w:color="auto" w:fill="FFFFFF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B. I understand that I have the right to confront all witness who will be called to testify against me, and I have the right to cross-examine those witnesses.</w:t>
      </w:r>
    </w:p>
    <w:p w14:paraId="4988115D" w14:textId="77777777" w:rsidR="00E40756" w:rsidRPr="002F76AE" w:rsidRDefault="00E40756" w:rsidP="00E40756">
      <w:pPr>
        <w:rPr>
          <w:rFonts w:ascii="Cambria" w:eastAsia="Times New Roman" w:hAnsi="Cambria"/>
          <w:color w:val="000000"/>
          <w:shd w:val="clear" w:color="auto" w:fill="FFFFFF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C. I understand that I cannot be compelled to testify unless I so desire. </w:t>
      </w:r>
    </w:p>
    <w:p w14:paraId="040EFA99" w14:textId="77777777" w:rsidR="00E40756" w:rsidRPr="002F76AE" w:rsidRDefault="00E40756" w:rsidP="00E40756">
      <w:pPr>
        <w:rPr>
          <w:rFonts w:ascii="Cambria" w:eastAsia="Times New Roman" w:hAnsi="Cambria"/>
          <w:color w:val="000000"/>
          <w:shd w:val="clear" w:color="auto" w:fill="FFFFFF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D. I understand that I have the right to testify and to produce evidence on my own behalf. </w:t>
      </w:r>
    </w:p>
    <w:p w14:paraId="4DB082F1" w14:textId="77777777" w:rsidR="00E40756" w:rsidRPr="002F76AE" w:rsidRDefault="00E40756" w:rsidP="00E40756">
      <w:pPr>
        <w:rPr>
          <w:rFonts w:ascii="Cambria" w:eastAsia="Times New Roman" w:hAnsi="Cambria"/>
          <w:color w:val="000000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E. I understand that I have a right to act as my own attorney and may waive my right to the assistance of an attorney. </w:t>
      </w:r>
    </w:p>
    <w:p w14:paraId="079C3CB5" w14:textId="77777777" w:rsidR="00E40756" w:rsidRPr="002F76AE" w:rsidRDefault="00E40756" w:rsidP="00E40756">
      <w:pPr>
        <w:rPr>
          <w:rFonts w:ascii="Cambria" w:eastAsia="Times New Roman" w:hAnsi="Cambria"/>
          <w:color w:val="000000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F. I further understand that if I am permitted to represent myself, I will have to conduct my own defense without the assistance of an attorney. </w:t>
      </w:r>
    </w:p>
    <w:p w14:paraId="3C522CB7" w14:textId="77777777" w:rsidR="000B233D" w:rsidRPr="002F76AE" w:rsidRDefault="000B233D" w:rsidP="00E40756">
      <w:pPr>
        <w:rPr>
          <w:rFonts w:ascii="Cambria" w:eastAsia="Times New Roman" w:hAnsi="Cambria"/>
          <w:b/>
          <w:bCs/>
          <w:color w:val="201F1E"/>
          <w:shd w:val="clear" w:color="auto" w:fill="FFFFFF"/>
        </w:rPr>
      </w:pPr>
    </w:p>
    <w:p w14:paraId="0FD1A77A" w14:textId="713FEC1E" w:rsidR="00E40756" w:rsidRPr="002F76AE" w:rsidRDefault="00E40756" w:rsidP="00E40756">
      <w:pPr>
        <w:rPr>
          <w:rFonts w:ascii="Cambria" w:eastAsia="Times New Roman" w:hAnsi="Cambria"/>
          <w:color w:val="000000"/>
        </w:rPr>
      </w:pPr>
      <w:r w:rsidRPr="002F76AE">
        <w:rPr>
          <w:rFonts w:ascii="Cambria" w:eastAsia="Times New Roman" w:hAnsi="Cambria"/>
          <w:b/>
          <w:bCs/>
          <w:color w:val="201F1E"/>
          <w:shd w:val="clear" w:color="auto" w:fill="FFFFFF"/>
        </w:rPr>
        <w:t>I understand that there are numerous disadvantages to representing myself, including, but not limited to the following: </w:t>
      </w:r>
    </w:p>
    <w:p w14:paraId="79129DE0" w14:textId="77777777" w:rsidR="00E40756" w:rsidRPr="002F76AE" w:rsidRDefault="00E40756" w:rsidP="00E40756">
      <w:pPr>
        <w:rPr>
          <w:rFonts w:ascii="Cambria" w:eastAsia="Times New Roman" w:hAnsi="Cambria"/>
          <w:color w:val="000000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A. I understand that if I had a lawyer, that lawyer would be able to investigate my case and advise me as to my options. </w:t>
      </w:r>
    </w:p>
    <w:p w14:paraId="5A3FA12B" w14:textId="77777777" w:rsidR="00E40756" w:rsidRPr="002F76AE" w:rsidRDefault="00E40756" w:rsidP="00E40756">
      <w:pPr>
        <w:rPr>
          <w:rFonts w:ascii="Cambria" w:eastAsia="Times New Roman" w:hAnsi="Cambria"/>
          <w:color w:val="000000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B. I understand that if I am permitted to represent myself it will be necessary for me, without the assistance of an attorney, to </w:t>
      </w:r>
      <w:r w:rsidRPr="002F76AE">
        <w:rPr>
          <w:rFonts w:ascii="Cambria" w:eastAsia="Times New Roman" w:hAnsi="Cambria"/>
          <w:color w:val="000000"/>
        </w:rPr>
        <w:t>prepare my own defense without the advice of a lawyer, do my own research, and conduct my own investigation.</w:t>
      </w:r>
    </w:p>
    <w:p w14:paraId="5616E621" w14:textId="77777777" w:rsidR="00E40756" w:rsidRPr="002F76AE" w:rsidRDefault="00E40756" w:rsidP="00E40756">
      <w:pPr>
        <w:rPr>
          <w:rFonts w:ascii="Cambria" w:eastAsia="Times New Roman" w:hAnsi="Cambria"/>
          <w:color w:val="000000"/>
          <w:shd w:val="clear" w:color="auto" w:fill="FFFFFF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C. I understand the case against me will be handled by an officer who is experienced in violation proceedings. </w:t>
      </w:r>
    </w:p>
    <w:p w14:paraId="47877553" w14:textId="77777777" w:rsidR="00E40756" w:rsidRPr="002F76AE" w:rsidRDefault="00E40756" w:rsidP="00E40756">
      <w:pPr>
        <w:rPr>
          <w:rFonts w:ascii="Cambria" w:eastAsia="Times New Roman" w:hAnsi="Cambria"/>
          <w:color w:val="000000"/>
          <w:shd w:val="clear" w:color="auto" w:fill="FFFFFF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D. I understand that I will not be entitled to special consideration or assistance by the Board and that the rules of law will not be set aside because I represent myself. </w:t>
      </w:r>
    </w:p>
    <w:p w14:paraId="32ACDC3A" w14:textId="77777777" w:rsidR="00E40756" w:rsidRPr="002F76AE" w:rsidRDefault="00E40756" w:rsidP="00E40756">
      <w:pPr>
        <w:rPr>
          <w:rFonts w:ascii="Cambria" w:eastAsia="Times New Roman" w:hAnsi="Cambria"/>
          <w:color w:val="000000"/>
          <w:shd w:val="clear" w:color="auto" w:fill="FFFFFF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E. I understand that if I am permitted to represent myself, it will be necessary for me, without the assistance of any attorney, to defend myself, including, but not limited to: making an opening statement, cross-examining the witnesses, subpoenaing and presenting my own witnesses, and making any final argument. </w:t>
      </w:r>
    </w:p>
    <w:p w14:paraId="2C896634" w14:textId="77777777" w:rsidR="00E40756" w:rsidRPr="002F76AE" w:rsidRDefault="00E40756" w:rsidP="00E40756">
      <w:pPr>
        <w:rPr>
          <w:rFonts w:ascii="Cambria" w:eastAsia="Times New Roman" w:hAnsi="Cambria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F. I understand that I</w:t>
      </w:r>
      <w:r w:rsidRPr="002F76AE">
        <w:rPr>
          <w:rFonts w:ascii="Cambria" w:eastAsia="Times New Roman" w:hAnsi="Cambria"/>
          <w:color w:val="201F1E"/>
        </w:rPr>
        <w:t> may waive constitutional, statutory, and common law rights unknowingly and that </w:t>
      </w:r>
      <w:r w:rsidRPr="002F76AE">
        <w:rPr>
          <w:rFonts w:ascii="Cambria" w:eastAsia="Times New Roman" w:hAnsi="Cambria"/>
        </w:rPr>
        <w:t>I may, in effect, conduct a defense which is ultimately to my own detriment. </w:t>
      </w:r>
    </w:p>
    <w:p w14:paraId="2E229728" w14:textId="77777777" w:rsidR="00E40756" w:rsidRPr="002F76AE" w:rsidRDefault="00E40756" w:rsidP="00E40756">
      <w:pPr>
        <w:rPr>
          <w:rFonts w:ascii="Cambria" w:eastAsia="Times New Roman" w:hAnsi="Cambria"/>
          <w:color w:val="000000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 xml:space="preserve">G. I understand that if I am in custody, it may be difficult for me to contact witnesses and investigate my case. I understand that I will have limited access to a telephone, to legal research and to legal information which may </w:t>
      </w:r>
      <w:proofErr w:type="gramStart"/>
      <w:r w:rsidRPr="002F76AE">
        <w:rPr>
          <w:rFonts w:ascii="Cambria" w:eastAsia="Times New Roman" w:hAnsi="Cambria"/>
          <w:color w:val="201F1E"/>
          <w:shd w:val="clear" w:color="auto" w:fill="FFFFFF"/>
        </w:rPr>
        <w:t>make preparations</w:t>
      </w:r>
      <w:proofErr w:type="gramEnd"/>
      <w:r w:rsidRPr="002F76AE">
        <w:rPr>
          <w:rFonts w:ascii="Cambria" w:eastAsia="Times New Roman" w:hAnsi="Cambria"/>
          <w:color w:val="201F1E"/>
          <w:shd w:val="clear" w:color="auto" w:fill="FFFFFF"/>
        </w:rPr>
        <w:t xml:space="preserve"> for my defense more difficult. </w:t>
      </w:r>
    </w:p>
    <w:p w14:paraId="000DB134" w14:textId="70D66481" w:rsidR="00E40756" w:rsidRDefault="00E40756" w:rsidP="00E40756">
      <w:pPr>
        <w:rPr>
          <w:rFonts w:ascii="Cambria" w:eastAsia="Times New Roman" w:hAnsi="Cambria"/>
          <w:color w:val="201F1E"/>
          <w:shd w:val="clear" w:color="auto" w:fill="FFFFFF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H. I understand that this Board advises and recommends that I accept an appointed attorney. The Board has advised me to not act as my own attorney.</w:t>
      </w:r>
    </w:p>
    <w:p w14:paraId="1356A329" w14:textId="6E6C45DD" w:rsidR="002F76AE" w:rsidRPr="002F76AE" w:rsidRDefault="002F76AE" w:rsidP="002F76AE">
      <w:pPr>
        <w:rPr>
          <w:rFonts w:ascii="Cambria" w:eastAsia="Times New Roman" w:hAnsi="Cambria"/>
          <w:color w:val="000000"/>
        </w:rPr>
      </w:pPr>
      <w:r w:rsidRPr="002F76AE">
        <w:rPr>
          <w:rFonts w:ascii="Cambria" w:eastAsia="Times New Roman" w:hAnsi="Cambria"/>
          <w:color w:val="000000"/>
        </w:rPr>
        <w:t xml:space="preserve">I.  I understand that the results of the violation hearing may range from immediate reinstatement to revocation of parole to the maximum time allowed per Nevada Revised Statutes </w:t>
      </w:r>
      <w:r w:rsidRPr="002F76AE">
        <w:rPr>
          <w:rFonts w:ascii="Cambria" w:eastAsia="Times New Roman" w:hAnsi="Cambria"/>
        </w:rPr>
        <w:t>​for the underlying conviction</w:t>
      </w:r>
      <w:r w:rsidRPr="002F76AE">
        <w:rPr>
          <w:rFonts w:ascii="Cambria" w:eastAsia="Times New Roman" w:hAnsi="Cambria"/>
          <w:color w:val="0C882A"/>
        </w:rPr>
        <w:t> </w:t>
      </w:r>
      <w:r w:rsidRPr="002F76AE">
        <w:rPr>
          <w:rFonts w:ascii="Cambria" w:eastAsia="Times New Roman" w:hAnsi="Cambria"/>
          <w:color w:val="000000"/>
        </w:rPr>
        <w:t>depending upon the seriousness of the violation(s).</w:t>
      </w:r>
    </w:p>
    <w:p w14:paraId="2EA5DB29" w14:textId="77777777" w:rsidR="002F76AE" w:rsidRDefault="002F76AE" w:rsidP="00E40756">
      <w:pPr>
        <w:rPr>
          <w:rFonts w:ascii="Cambria" w:eastAsia="Times New Roman" w:hAnsi="Cambria"/>
          <w:b/>
          <w:bCs/>
          <w:color w:val="201F1E"/>
        </w:rPr>
      </w:pPr>
    </w:p>
    <w:p w14:paraId="763BEC36" w14:textId="344AA4ED" w:rsidR="00E40756" w:rsidRPr="002F76AE" w:rsidRDefault="00E40756" w:rsidP="00E40756">
      <w:pPr>
        <w:rPr>
          <w:rFonts w:ascii="Cambria" w:eastAsia="Times New Roman" w:hAnsi="Cambria"/>
          <w:color w:val="000000"/>
        </w:rPr>
      </w:pPr>
      <w:r w:rsidRPr="002F76AE">
        <w:rPr>
          <w:rFonts w:ascii="Cambria" w:eastAsia="Times New Roman" w:hAnsi="Cambria"/>
          <w:b/>
          <w:bCs/>
          <w:color w:val="201F1E"/>
        </w:rPr>
        <w:t>I have read and fully understand all</w:t>
      </w:r>
      <w:r w:rsidR="000B233D" w:rsidRPr="002F76AE">
        <w:rPr>
          <w:rFonts w:ascii="Cambria" w:eastAsia="Times New Roman" w:hAnsi="Cambria"/>
          <w:b/>
          <w:bCs/>
          <w:color w:val="201F1E"/>
        </w:rPr>
        <w:t xml:space="preserve"> </w:t>
      </w:r>
      <w:r w:rsidRPr="002F76AE">
        <w:rPr>
          <w:rFonts w:ascii="Cambria" w:eastAsia="Times New Roman" w:hAnsi="Cambria"/>
          <w:b/>
          <w:bCs/>
          <w:color w:val="201F1E"/>
        </w:rPr>
        <w:t>the information set forth above. </w:t>
      </w:r>
      <w:r w:rsidRPr="002F76AE">
        <w:rPr>
          <w:rFonts w:ascii="Cambria" w:eastAsia="Times New Roman" w:hAnsi="Cambria"/>
          <w:b/>
          <w:bCs/>
          <w:color w:val="201F1E"/>
          <w:shd w:val="clear" w:color="auto" w:fill="FFFFFF"/>
        </w:rPr>
        <w:t>I understand all the warnings, and still wish to represent myself in this matter. </w:t>
      </w:r>
      <w:r w:rsidRPr="002F76AE">
        <w:rPr>
          <w:rFonts w:ascii="Cambria" w:eastAsia="Times New Roman" w:hAnsi="Cambria"/>
          <w:b/>
          <w:bCs/>
          <w:color w:val="201F1E"/>
        </w:rPr>
        <w:t>I freely and voluntarily give up my right to have an attorney represent me. </w:t>
      </w:r>
      <w:r w:rsidRPr="002F76AE">
        <w:rPr>
          <w:rFonts w:ascii="Cambria" w:eastAsia="Times New Roman" w:hAnsi="Cambria"/>
          <w:b/>
          <w:bCs/>
          <w:color w:val="201F1E"/>
          <w:shd w:val="clear" w:color="auto" w:fill="FFFFFF"/>
        </w:rPr>
        <w:t>I choose to represent and defend myself without a lawyer. </w:t>
      </w:r>
    </w:p>
    <w:p w14:paraId="3FD32EA5" w14:textId="77777777" w:rsidR="000B233D" w:rsidRPr="002F76AE" w:rsidRDefault="000B233D" w:rsidP="00E40756">
      <w:pPr>
        <w:rPr>
          <w:rFonts w:ascii="Cambria" w:eastAsia="Times New Roman" w:hAnsi="Cambria"/>
          <w:color w:val="000000"/>
        </w:rPr>
      </w:pPr>
    </w:p>
    <w:p w14:paraId="41859551" w14:textId="34FA7BBB" w:rsidR="00710D3A" w:rsidRPr="00710D3A" w:rsidRDefault="00E40756" w:rsidP="00E40756">
      <w:pPr>
        <w:rPr>
          <w:rFonts w:ascii="Cambria" w:eastAsia="Times New Roman" w:hAnsi="Cambria"/>
          <w:color w:val="201F1E"/>
          <w:shd w:val="clear" w:color="auto" w:fill="FFFFFF"/>
        </w:rPr>
      </w:pPr>
      <w:r w:rsidRPr="002F76AE">
        <w:rPr>
          <w:rFonts w:ascii="Cambria" w:eastAsia="Times New Roman" w:hAnsi="Cambria"/>
          <w:color w:val="201F1E"/>
          <w:shd w:val="clear" w:color="auto" w:fill="FFFFFF"/>
        </w:rPr>
        <w:t>______________                           __________________________________________________</w:t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  <w:t>__________________________</w:t>
      </w:r>
      <w:r w:rsidRPr="002F76AE">
        <w:rPr>
          <w:rFonts w:ascii="Cambria" w:eastAsia="Times New Roman" w:hAnsi="Cambria"/>
          <w:color w:val="201F1E"/>
          <w:shd w:val="clear" w:color="auto" w:fill="FFFFFF"/>
        </w:rPr>
        <w:br/>
        <w:t xml:space="preserve">DATE                                        </w:t>
      </w:r>
      <w:r w:rsidR="005E38C1" w:rsidRPr="002F76AE">
        <w:rPr>
          <w:rFonts w:ascii="Cambria" w:eastAsia="Times New Roman" w:hAnsi="Cambria"/>
          <w:color w:val="201F1E"/>
          <w:shd w:val="clear" w:color="auto" w:fill="FFFFFF"/>
        </w:rPr>
        <w:t>PAROLEE</w:t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  <w:t>NDOC #</w:t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</w:r>
      <w:r w:rsidR="00710D3A">
        <w:rPr>
          <w:rFonts w:ascii="Cambria" w:eastAsia="Times New Roman" w:hAnsi="Cambria"/>
          <w:color w:val="201F1E"/>
          <w:shd w:val="clear" w:color="auto" w:fill="FFFFFF"/>
        </w:rPr>
        <w:tab/>
        <w:t xml:space="preserve">     </w:t>
      </w:r>
    </w:p>
    <w:p w14:paraId="28AF487B" w14:textId="08697D18" w:rsidR="0051011B" w:rsidRPr="002F76AE" w:rsidRDefault="0051011B"/>
    <w:sectPr w:rsidR="0051011B" w:rsidRPr="002F76AE" w:rsidSect="00D5716F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56"/>
    <w:rsid w:val="000B233D"/>
    <w:rsid w:val="002F76AE"/>
    <w:rsid w:val="0051011B"/>
    <w:rsid w:val="005E38C1"/>
    <w:rsid w:val="00710D3A"/>
    <w:rsid w:val="00D5716F"/>
    <w:rsid w:val="00E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C3E0"/>
  <w15:chartTrackingRefBased/>
  <w15:docId w15:val="{A4E66CE4-CA51-478C-B6B5-C91BB223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756"/>
  </w:style>
  <w:style w:type="paragraph" w:styleId="BalloonText">
    <w:name w:val="Balloon Text"/>
    <w:basedOn w:val="Normal"/>
    <w:link w:val="BalloonTextChar"/>
    <w:uiPriority w:val="99"/>
    <w:semiHidden/>
    <w:unhideWhenUsed/>
    <w:rsid w:val="005E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K. Baker</dc:creator>
  <cp:keywords/>
  <dc:description/>
  <cp:lastModifiedBy>Mary K. Baker</cp:lastModifiedBy>
  <cp:revision>3</cp:revision>
  <cp:lastPrinted>2021-06-03T18:49:00Z</cp:lastPrinted>
  <dcterms:created xsi:type="dcterms:W3CDTF">2021-06-08T19:31:00Z</dcterms:created>
  <dcterms:modified xsi:type="dcterms:W3CDTF">2021-06-09T16:38:00Z</dcterms:modified>
</cp:coreProperties>
</file>